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F0D8" w14:textId="35906616" w:rsidR="00C0465E" w:rsidRDefault="00C0465E" w:rsidP="0063333D">
      <w:pPr>
        <w:rPr>
          <w:b/>
          <w:bCs/>
        </w:rPr>
      </w:pPr>
      <w:r>
        <w:rPr>
          <w:rFonts w:cstheme="minorHAnsi"/>
          <w:b/>
          <w:noProof/>
        </w:rPr>
        <w:drawing>
          <wp:inline distT="0" distB="0" distL="0" distR="0" wp14:anchorId="7FA93314" wp14:editId="19198559">
            <wp:extent cx="1594485" cy="8968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89" cy="90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8301" w14:textId="45E6927E" w:rsidR="0063333D" w:rsidRPr="00D5479A" w:rsidRDefault="0063333D" w:rsidP="0063333D">
      <w:r w:rsidRPr="00D5479A">
        <w:rPr>
          <w:b/>
          <w:bCs/>
        </w:rPr>
        <w:t xml:space="preserve">Mezinárodní prodejní knižní výstava </w:t>
      </w:r>
      <w:proofErr w:type="spellStart"/>
      <w:r w:rsidRPr="00D5479A">
        <w:rPr>
          <w:b/>
          <w:bCs/>
        </w:rPr>
        <w:t>Book</w:t>
      </w:r>
      <w:proofErr w:type="spellEnd"/>
      <w:r w:rsidRPr="00D5479A">
        <w:rPr>
          <w:b/>
          <w:bCs/>
        </w:rPr>
        <w:t xml:space="preserve"> </w:t>
      </w:r>
      <w:proofErr w:type="spellStart"/>
      <w:r w:rsidRPr="00D5479A">
        <w:rPr>
          <w:b/>
          <w:bCs/>
        </w:rPr>
        <w:t>Me</w:t>
      </w:r>
      <w:proofErr w:type="spellEnd"/>
      <w:r w:rsidRPr="00D5479A">
        <w:rPr>
          <w:b/>
          <w:bCs/>
        </w:rPr>
        <w:t xml:space="preserve"> se letos zaměří na umělecké vzdělávání</w:t>
      </w:r>
      <w:r w:rsidRPr="00D5479A">
        <w:t> </w:t>
      </w:r>
    </w:p>
    <w:p w14:paraId="593D83CB" w14:textId="60C9634F" w:rsidR="0063333D" w:rsidRDefault="0063333D" w:rsidP="0063333D">
      <w:proofErr w:type="spellStart"/>
      <w:r w:rsidRPr="00D5479A">
        <w:t>Book</w:t>
      </w:r>
      <w:proofErr w:type="spellEnd"/>
      <w:r w:rsidRPr="00D5479A">
        <w:t xml:space="preserve"> </w:t>
      </w:r>
      <w:proofErr w:type="spellStart"/>
      <w:r w:rsidRPr="00D5479A">
        <w:t>Me</w:t>
      </w:r>
      <w:proofErr w:type="spellEnd"/>
      <w:r w:rsidRPr="00D5479A">
        <w:t xml:space="preserve"> každoročně prezentuje nové české a zahraniční publikace z oblasti filmu, hudby, divadla, tance a fotografie v originálně řešeném výstavním prostoru. Leto</w:t>
      </w:r>
      <w:r>
        <w:t>šní ročník</w:t>
      </w:r>
      <w:r w:rsidRPr="00D5479A">
        <w:t xml:space="preserve"> proběhne </w:t>
      </w:r>
      <w:r w:rsidR="00C0465E">
        <w:t xml:space="preserve">od </w:t>
      </w:r>
      <w:r w:rsidR="007B3575">
        <w:t>7</w:t>
      </w:r>
      <w:r w:rsidRPr="00D5479A">
        <w:t>. do 10. listopadu v Galerii AMU</w:t>
      </w:r>
      <w:r>
        <w:t xml:space="preserve"> na Malostranském náměstí</w:t>
      </w:r>
      <w:r w:rsidR="007B3575">
        <w:t xml:space="preserve"> a nabídne mimo jiné výběr </w:t>
      </w:r>
      <w:proofErr w:type="gramStart"/>
      <w:r w:rsidR="007B3575">
        <w:t xml:space="preserve">literatury  </w:t>
      </w:r>
      <w:r w:rsidR="0040262E">
        <w:t>k</w:t>
      </w:r>
      <w:proofErr w:type="gramEnd"/>
      <w:r w:rsidR="0040262E">
        <w:t xml:space="preserve"> </w:t>
      </w:r>
      <w:r w:rsidR="007B3575">
        <w:t>umělecké edukace a několik workshopů</w:t>
      </w:r>
      <w:r w:rsidRPr="00D5479A">
        <w:t>.  </w:t>
      </w:r>
    </w:p>
    <w:p w14:paraId="27F5F90F" w14:textId="63B16199" w:rsidR="0063333D" w:rsidRPr="00D5479A" w:rsidRDefault="0063333D" w:rsidP="0063333D">
      <w:r>
        <w:t>Knižní v</w:t>
      </w:r>
      <w:r w:rsidRPr="00353C2C">
        <w:t>ýstava pořádaná Nakladatelstvím AMU</w:t>
      </w:r>
      <w:r>
        <w:t xml:space="preserve"> </w:t>
      </w:r>
      <w:r w:rsidRPr="00353C2C">
        <w:t xml:space="preserve">každoročně přináší výběr takřka tří stovek aktuálních knižních titulů od desítek nakladatelů z tuzemska i ze </w:t>
      </w:r>
      <w:proofErr w:type="spellStart"/>
      <w:proofErr w:type="gramStart"/>
      <w:r w:rsidRPr="00353C2C">
        <w:t>zahraničí.O</w:t>
      </w:r>
      <w:proofErr w:type="spellEnd"/>
      <w:proofErr w:type="gramEnd"/>
      <w:r w:rsidRPr="00353C2C">
        <w:t xml:space="preserve"> výběr </w:t>
      </w:r>
      <w:proofErr w:type="spellStart"/>
      <w:r w:rsidRPr="00353C2C">
        <w:t>anglickojazyčných</w:t>
      </w:r>
      <w:proofErr w:type="spellEnd"/>
      <w:r w:rsidRPr="00353C2C">
        <w:t xml:space="preserve"> titulů se každý rok starají odborní </w:t>
      </w:r>
      <w:proofErr w:type="spellStart"/>
      <w:r w:rsidRPr="00353C2C">
        <w:t>rešeršisté</w:t>
      </w:r>
      <w:proofErr w:type="spellEnd"/>
      <w:r w:rsidRPr="00353C2C">
        <w:t xml:space="preserve">, kteří ze světové produkce vybírají nejzajímavější novinkové publikace věnované praxi i reflexi tvorby performativních umění. Jejich výběr doplňuje produkce českých a slovenských oborových a univerzitních </w:t>
      </w:r>
      <w:r>
        <w:t>vydavatelů.</w:t>
      </w:r>
      <w:r w:rsidRPr="00353C2C">
        <w:t xml:space="preserve"> </w:t>
      </w:r>
      <w:r>
        <w:t xml:space="preserve">Knihy jsou zasazeny do jedinečné expozice, která jim zároveň dává vyniknout coby uměleckým artefaktům. </w:t>
      </w:r>
    </w:p>
    <w:p w14:paraId="22608706" w14:textId="471343A0" w:rsidR="0063333D" w:rsidRPr="00D5479A" w:rsidRDefault="0063333D" w:rsidP="0063333D">
      <w:r w:rsidRPr="00D5479A">
        <w:t xml:space="preserve">Část knih a doprovodný program vždy věnujeme jednomu průřezovému tématu. Letos je to umělecké vzdělávání dětí. Na výstavě tak </w:t>
      </w:r>
      <w:r>
        <w:t xml:space="preserve">najdete několik desítek převážně zahraničních novinkových titulů k filmové, hudební, divadelní a taneční edukaci a zapojit se můžete do </w:t>
      </w:r>
      <w:r w:rsidR="00D77723">
        <w:t xml:space="preserve">některého </w:t>
      </w:r>
      <w:r>
        <w:t>z pedagogicky orientovaných workshopů. Věnovat se budeme navštěvování divadla s dětmi, filmové výchově s </w:t>
      </w:r>
      <w:proofErr w:type="spellStart"/>
      <w:r w:rsidRPr="00714F18">
        <w:rPr>
          <w:i/>
        </w:rPr>
        <w:t>Filmoukou</w:t>
      </w:r>
      <w:proofErr w:type="spellEnd"/>
      <w:r>
        <w:t>, prakticky si ozkoušíme principy taneční výchovy a také se můžete naučit vyrábět alikvótní píšťaly z trubek</w:t>
      </w:r>
      <w:r w:rsidR="00D77723">
        <w:t xml:space="preserve"> z PVC</w:t>
      </w:r>
      <w:r>
        <w:t xml:space="preserve">. Dětem pak nabízíme </w:t>
      </w:r>
      <w:bookmarkStart w:id="0" w:name="_GoBack"/>
      <w:bookmarkEnd w:id="0"/>
      <w:r>
        <w:t>možnost vyzkoušet si práci s analogovou technikou v rámci workshopu Malí fotografové. Více informací najdete na bookme.namu.cz.</w:t>
      </w:r>
    </w:p>
    <w:p w14:paraId="6C28AB19" w14:textId="0326FD84" w:rsidR="0063333D" w:rsidRPr="00D5479A" w:rsidRDefault="0063333D" w:rsidP="0063333D">
      <w:r w:rsidRPr="00D5479A">
        <w:t>Architektonické pojetí a doprovodná výstava je v rukác</w:t>
      </w:r>
      <w:r>
        <w:t>h</w:t>
      </w:r>
      <w:r w:rsidRPr="00D5479A">
        <w:t xml:space="preserve"> sochařky a scénografky Agáty Slámové</w:t>
      </w:r>
      <w:r>
        <w:t>. Ta j</w:t>
      </w:r>
      <w:r w:rsidRPr="00D5479A">
        <w:t>e t</w:t>
      </w:r>
      <w:r>
        <w:t xml:space="preserve">éž </w:t>
      </w:r>
      <w:r w:rsidRPr="00D5479A">
        <w:t>kurátorkou doprovodné výstavy Mystika vědění</w:t>
      </w:r>
      <w:r>
        <w:t>, kterou budete moci shlédnout souběžně s </w:t>
      </w:r>
      <w:proofErr w:type="spellStart"/>
      <w:r>
        <w:t>Book</w:t>
      </w:r>
      <w:proofErr w:type="spellEnd"/>
      <w:r>
        <w:t xml:space="preserve"> </w:t>
      </w:r>
      <w:proofErr w:type="spellStart"/>
      <w:r>
        <w:t>Me</w:t>
      </w:r>
      <w:proofErr w:type="spellEnd"/>
      <w:r w:rsidRPr="00D5479A">
        <w:t>. </w:t>
      </w:r>
      <w:r w:rsidRPr="007B3575">
        <w:rPr>
          <w:b/>
        </w:rPr>
        <w:t>Obě výstavy společně zahájíme 6. 11. v 18 hodin v GAMU společnou vernisáží.</w:t>
      </w:r>
      <w:r>
        <w:t xml:space="preserve"> </w:t>
      </w:r>
    </w:p>
    <w:p w14:paraId="6F38C794" w14:textId="53AB8AF3" w:rsidR="0063333D" w:rsidRDefault="0063333D" w:rsidP="0063333D">
      <w:r>
        <w:t>Vstup na výstavu i doprovodný program je zdarma.</w:t>
      </w:r>
    </w:p>
    <w:p w14:paraId="192D152A" w14:textId="77777777" w:rsidR="00C0465E" w:rsidRDefault="00C0465E" w:rsidP="00C0465E">
      <w:pPr>
        <w:pStyle w:val="Pa0"/>
        <w:jc w:val="both"/>
        <w:rPr>
          <w:rFonts w:cs="Roboto"/>
          <w:color w:val="000000"/>
          <w:sz w:val="21"/>
          <w:szCs w:val="21"/>
        </w:rPr>
      </w:pPr>
      <w:r>
        <w:rPr>
          <w:rStyle w:val="A0"/>
        </w:rPr>
        <w:t xml:space="preserve">Podrobnější informace k doprovodnému programu a konceptu výstavy je možné najít na webu </w:t>
      </w:r>
      <w:r>
        <w:rPr>
          <w:rStyle w:val="A0"/>
          <w:rFonts w:ascii="Roboto Black" w:hAnsi="Roboto Black" w:cs="Roboto Black"/>
          <w:b/>
          <w:bCs/>
        </w:rPr>
        <w:t>bookme.namu.cz.</w:t>
      </w:r>
    </w:p>
    <w:p w14:paraId="7191AFD7" w14:textId="784137EE" w:rsidR="00C0465E" w:rsidRPr="0087711B" w:rsidRDefault="00C0465E" w:rsidP="00C0465E">
      <w:pPr>
        <w:rPr>
          <w:rFonts w:cstheme="minorHAnsi"/>
          <w:lang w:val="de-DE"/>
        </w:rPr>
      </w:pPr>
      <w:r w:rsidRPr="0087711B">
        <w:rPr>
          <w:rStyle w:val="A1"/>
          <w:lang w:val="de-DE"/>
        </w:rPr>
        <w:t xml:space="preserve">Kontakt: </w:t>
      </w:r>
      <w:r w:rsidRPr="0087711B">
        <w:rPr>
          <w:rStyle w:val="A1"/>
          <w:rFonts w:ascii="Roboto Black" w:hAnsi="Roboto Black" w:cs="Roboto Black"/>
          <w:lang w:val="de-DE"/>
        </w:rPr>
        <w:t xml:space="preserve">Eva Zavřelová / </w:t>
      </w:r>
      <w:hyperlink r:id="rId8" w:history="1">
        <w:r w:rsidR="0040262E" w:rsidRPr="00AA2A64">
          <w:rPr>
            <w:rStyle w:val="Hypertextovodkaz"/>
            <w:rFonts w:ascii="Roboto Black" w:hAnsi="Roboto Black" w:cs="Roboto Black"/>
            <w:sz w:val="22"/>
            <w:szCs w:val="22"/>
            <w:lang w:val="de-DE"/>
          </w:rPr>
          <w:t>eva.zavrelova@amu.cz/</w:t>
        </w:r>
      </w:hyperlink>
      <w:r w:rsidR="0040262E">
        <w:rPr>
          <w:rStyle w:val="A1"/>
          <w:rFonts w:ascii="Roboto Black" w:hAnsi="Roboto Black" w:cs="Roboto Black"/>
          <w:lang w:val="de-DE"/>
        </w:rPr>
        <w:t xml:space="preserve"> + 420 777 564 352</w:t>
      </w:r>
    </w:p>
    <w:p w14:paraId="65DBCC70" w14:textId="77777777" w:rsidR="0063333D" w:rsidRDefault="0063333D"/>
    <w:sectPr w:rsidR="0063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Black">
    <w:altName w:val="Roboto Black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3D"/>
    <w:rsid w:val="00266601"/>
    <w:rsid w:val="0040262E"/>
    <w:rsid w:val="0063333D"/>
    <w:rsid w:val="00714F18"/>
    <w:rsid w:val="007B3575"/>
    <w:rsid w:val="00C0465E"/>
    <w:rsid w:val="00D77723"/>
    <w:rsid w:val="00D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23631"/>
  <w15:chartTrackingRefBased/>
  <w15:docId w15:val="{42C622B2-E63E-47AE-A337-340720AC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33D"/>
  </w:style>
  <w:style w:type="paragraph" w:styleId="Nadpis1">
    <w:name w:val="heading 1"/>
    <w:basedOn w:val="Normln"/>
    <w:next w:val="Normln"/>
    <w:link w:val="Nadpis1Char"/>
    <w:uiPriority w:val="9"/>
    <w:qFormat/>
    <w:rsid w:val="00633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3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3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3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3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3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3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3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33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33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33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33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33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33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3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3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3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33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33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33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3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33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33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333D"/>
    <w:rPr>
      <w:color w:val="467886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23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ln"/>
    <w:next w:val="Normln"/>
    <w:uiPriority w:val="99"/>
    <w:rsid w:val="00C0465E"/>
    <w:pPr>
      <w:autoSpaceDE w:val="0"/>
      <w:autoSpaceDN w:val="0"/>
      <w:adjustRightInd w:val="0"/>
      <w:spacing w:after="0" w:line="241" w:lineRule="atLeast"/>
    </w:pPr>
    <w:rPr>
      <w:rFonts w:ascii="Roboto" w:hAnsi="Roboto"/>
      <w:kern w:val="0"/>
    </w:rPr>
  </w:style>
  <w:style w:type="character" w:customStyle="1" w:styleId="A0">
    <w:name w:val="A0"/>
    <w:uiPriority w:val="99"/>
    <w:rsid w:val="00C0465E"/>
    <w:rPr>
      <w:rFonts w:cs="Roboto"/>
      <w:color w:val="000000"/>
      <w:sz w:val="21"/>
      <w:szCs w:val="21"/>
    </w:rPr>
  </w:style>
  <w:style w:type="character" w:customStyle="1" w:styleId="A1">
    <w:name w:val="A1"/>
    <w:uiPriority w:val="99"/>
    <w:rsid w:val="00C0465E"/>
    <w:rPr>
      <w:rFonts w:cs="Roboto"/>
      <w:b/>
      <w:bCs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0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zavrelova@amu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7" ma:contentTypeDescription="Vytvoří nový dokument" ma:contentTypeScope="" ma:versionID="74b6dc3d6391b01abf65e46da14b0bb0">
  <xsd:schema xmlns:xsd="http://www.w3.org/2001/XMLSchema" xmlns:xs="http://www.w3.org/2001/XMLSchema" xmlns:p="http://schemas.microsoft.com/office/2006/metadata/properties" xmlns:ns3="571bbdac-139c-4580-8cd0-455136b3944b" xmlns:ns4="fe7eb3dc-79b9-427b-8afd-52d5928a1776" targetNamespace="http://schemas.microsoft.com/office/2006/metadata/properties" ma:root="true" ma:fieldsID="1f363d32cefb590f136c1104c2b7a3a6" ns3:_="" ns4:_="">
    <xsd:import namespace="571bbdac-139c-4580-8cd0-455136b3944b"/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7D989-EE2D-45C4-BFA0-97DCA51A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1F006-D355-4424-B2C5-470586D0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bdac-139c-4580-8cd0-455136b3944b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5619E-8212-4A3C-B3B3-74A9AF468E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1856</Characters>
  <Application>Microsoft Office Word</Application>
  <DocSecurity>0</DocSecurity>
  <Lines>30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ZAVŘELOVÁ</dc:creator>
  <cp:keywords/>
  <dc:description/>
  <cp:lastModifiedBy>Eva ZAVŘELOVÁ</cp:lastModifiedBy>
  <cp:revision>5</cp:revision>
  <dcterms:created xsi:type="dcterms:W3CDTF">2024-10-29T12:44:00Z</dcterms:created>
  <dcterms:modified xsi:type="dcterms:W3CDTF">2024-10-31T11:06:00Z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  <property fmtid="{D5CDD505-2E9C-101B-9397-08002B2CF9AE}" pid="3" name="GrammarlyDocumentId">
    <vt:lpwstr>b7e7ea2eccfa101a68a42346ca1f14f61cc718fd4f56438ce22312113264c550</vt:lpwstr>
  </property>
</Properties>
</file>